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5A39" w:rsidRDefault="00A75A3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A75A39" w:rsidRDefault="00A75A39">
      <w:pPr>
        <w:pStyle w:val="ConsPlusNormal"/>
        <w:outlineLvl w:val="0"/>
      </w:pPr>
    </w:p>
    <w:p w:rsidR="00A75A39" w:rsidRDefault="00A75A39">
      <w:pPr>
        <w:pStyle w:val="ConsPlusTitle"/>
        <w:jc w:val="center"/>
      </w:pPr>
      <w:r>
        <w:t>АДМИНИСТРАЦИЯ НИЖНЕВАРТОВСКОГО РАЙОНА</w:t>
      </w:r>
    </w:p>
    <w:p w:rsidR="00A75A39" w:rsidRDefault="00A75A39">
      <w:pPr>
        <w:pStyle w:val="ConsPlusTitle"/>
        <w:jc w:val="center"/>
      </w:pPr>
    </w:p>
    <w:p w:rsidR="00A75A39" w:rsidRDefault="00A75A39">
      <w:pPr>
        <w:pStyle w:val="ConsPlusTitle"/>
        <w:jc w:val="center"/>
      </w:pPr>
      <w:r>
        <w:t>ПОСТАНОВЛЕНИЕ</w:t>
      </w:r>
    </w:p>
    <w:p w:rsidR="00A75A39" w:rsidRDefault="00A75A39">
      <w:pPr>
        <w:pStyle w:val="ConsPlusTitle"/>
        <w:jc w:val="center"/>
      </w:pPr>
      <w:r>
        <w:t>от 27 декабря 2024 г. N 1804</w:t>
      </w:r>
    </w:p>
    <w:p w:rsidR="00A75A39" w:rsidRDefault="00A75A39">
      <w:pPr>
        <w:pStyle w:val="ConsPlusTitle"/>
        <w:jc w:val="center"/>
      </w:pPr>
    </w:p>
    <w:p w:rsidR="00A75A39" w:rsidRDefault="00A75A39">
      <w:pPr>
        <w:pStyle w:val="ConsPlusTitle"/>
        <w:jc w:val="center"/>
      </w:pPr>
      <w:r>
        <w:t>О ВНЕСЕНИИ ИЗМЕНЕНИЙ В ПРИЛОЖЕНИЕ К ПОСТАНОВЛЕНИЮ</w:t>
      </w:r>
    </w:p>
    <w:p w:rsidR="00A75A39" w:rsidRDefault="00A75A39">
      <w:pPr>
        <w:pStyle w:val="ConsPlusTitle"/>
        <w:jc w:val="center"/>
      </w:pPr>
      <w:r>
        <w:t>АДМИНИСТРАЦИИ РАЙОНА ОТ 16.08.2019 N 1650 "ОБ УТВЕРЖДЕНИИ</w:t>
      </w:r>
    </w:p>
    <w:p w:rsidR="00A75A39" w:rsidRDefault="00A75A39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:rsidR="00A75A39" w:rsidRDefault="00A75A39">
      <w:pPr>
        <w:pStyle w:val="ConsPlusTitle"/>
        <w:jc w:val="center"/>
      </w:pPr>
      <w:r>
        <w:t>УСЛУГИ "ВЫДАЧА РАЗРЕШЕНИЯ (СОГЛАСИЯ) НАНИМАТЕЛЮ ЖИЛОГО</w:t>
      </w:r>
    </w:p>
    <w:p w:rsidR="00A75A39" w:rsidRDefault="00A75A39">
      <w:pPr>
        <w:pStyle w:val="ConsPlusTitle"/>
        <w:jc w:val="center"/>
      </w:pPr>
      <w:r>
        <w:t>ПОМЕЩЕНИЯ МУНИЦИПАЛЬНОГО ЖИЛИЩНОГО ФОНДА НА ВСЕЛЕНИЕ ДРУГИХ</w:t>
      </w:r>
    </w:p>
    <w:p w:rsidR="00A75A39" w:rsidRDefault="00A75A39">
      <w:pPr>
        <w:pStyle w:val="ConsPlusTitle"/>
        <w:jc w:val="center"/>
      </w:pPr>
      <w:r>
        <w:t>ГРАЖДАН В КАЧЕСТВЕ ЧЛЕНОВ СЕМЬИ, ПРОЖИВАЮЩИХ СОВМЕСТНО</w:t>
      </w:r>
    </w:p>
    <w:p w:rsidR="00A75A39" w:rsidRDefault="00A75A39">
      <w:pPr>
        <w:pStyle w:val="ConsPlusTitle"/>
        <w:jc w:val="center"/>
      </w:pPr>
      <w:r>
        <w:t>С НАНИМАТЕЛЕМ"</w:t>
      </w:r>
    </w:p>
    <w:p w:rsidR="00A75A39" w:rsidRDefault="00A75A39">
      <w:pPr>
        <w:pStyle w:val="ConsPlusNormal"/>
        <w:ind w:firstLine="540"/>
        <w:jc w:val="both"/>
      </w:pPr>
    </w:p>
    <w:p w:rsidR="00A75A39" w:rsidRDefault="00A75A39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>
        <w:r>
          <w:rPr>
            <w:color w:val="0000FF"/>
          </w:rPr>
          <w:t>законом</w:t>
        </w:r>
      </w:hyperlink>
      <w:r>
        <w:t xml:space="preserve"> от 27.07.2021 N 210-ФЗ "Об организации предоставления государственных и муниципальных услуг", </w:t>
      </w:r>
      <w:hyperlink r:id="rId6">
        <w:r>
          <w:rPr>
            <w:color w:val="0000FF"/>
          </w:rPr>
          <w:t>постановлением</w:t>
        </w:r>
      </w:hyperlink>
      <w:r>
        <w:t xml:space="preserve"> администрации района от 12.05.2011 N 755 "О порядке разработки и утверждения административных регламентов предоставления муниципальных услуг в муниципальном образовании Нижневартовский район, проведения экспертизы их проектов":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7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16.08.2019 N 1650 "Об утверждении административного регламента предоставления муниципальной услуги "Выдача разрешения (согласия) нанимателю жилого помещения муниципального жилищного фонда на вселение других граждан в качестве членов семьи, проживающих совместно с нанимателем" (с изменениями от 28.12.2020 N 2099, от 04.06.2021 N 966, от 28.10.2021 N 1911) следующие изменения: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 xml:space="preserve">1.1. </w:t>
      </w:r>
      <w:hyperlink r:id="rId8">
        <w:r>
          <w:rPr>
            <w:color w:val="0000FF"/>
          </w:rPr>
          <w:t>Раздел III</w:t>
        </w:r>
      </w:hyperlink>
      <w:r>
        <w:t xml:space="preserve"> дополнить пунктами 35.1, 35.2 следующего содержания: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"35.1.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муниципальной услуги в отношении несовершеннолетнего.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35.2. Результаты предоставления муниципальной услуги в отношении несовершеннолетнего, оформленные в форме документа на бумажном носителе, не предоставляются другому законному представителю несовершеннолетнего в случае, если заявитель в момент подачи заявления о предоставлении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Предоставление результатов муниципальной услуги в отношении несовершеннолетнего, оформленных в форме документа на бумажном носителе, осуществляется в срок, предусмотренный пунктом 14 Административного регламента.".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2. Отделу делопроизводства, контроля и обеспечения работы руководства управления обеспечения деятельности администрации района и взаимодействия с органами местного самоуправления: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lastRenderedPageBreak/>
        <w:t>опубликовать постановление в приложении "Официальный бюллетень" к районной газете "Новости Приобья";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разместить постановление на официальном веб-сайте администрации района: www.nvraion.ru.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3. Постановление вступает в силу после его официального обнародования.</w:t>
      </w:r>
    </w:p>
    <w:p w:rsidR="00A75A39" w:rsidRDefault="00A75A39">
      <w:pPr>
        <w:pStyle w:val="ConsPlusNormal"/>
        <w:spacing w:before="220"/>
        <w:ind w:firstLine="540"/>
        <w:jc w:val="both"/>
      </w:pPr>
      <w:r>
        <w:t>4. Контроль за выполнением постановления возложить на заместителя главы района по земельным ресурсам, муниципальному имуществу, природопользованию и архитектуре М.Г. Горичеву.</w:t>
      </w:r>
    </w:p>
    <w:p w:rsidR="00A75A39" w:rsidRDefault="00A75A39">
      <w:pPr>
        <w:pStyle w:val="ConsPlusNormal"/>
        <w:ind w:firstLine="540"/>
        <w:jc w:val="both"/>
      </w:pPr>
    </w:p>
    <w:p w:rsidR="00A75A39" w:rsidRDefault="00A75A39">
      <w:pPr>
        <w:pStyle w:val="ConsPlusNormal"/>
        <w:jc w:val="right"/>
      </w:pPr>
      <w:r>
        <w:t>Глава района</w:t>
      </w:r>
    </w:p>
    <w:p w:rsidR="00A75A39" w:rsidRDefault="00A75A39">
      <w:pPr>
        <w:pStyle w:val="ConsPlusNormal"/>
        <w:jc w:val="right"/>
      </w:pPr>
      <w:r>
        <w:t>Б.А.САЛОМАТИН</w:t>
      </w:r>
    </w:p>
    <w:p w:rsidR="00A75A39" w:rsidRDefault="00A75A39">
      <w:pPr>
        <w:pStyle w:val="ConsPlusNormal"/>
        <w:ind w:firstLine="540"/>
        <w:jc w:val="both"/>
      </w:pPr>
    </w:p>
    <w:p w:rsidR="00A75A39" w:rsidRDefault="00A75A39">
      <w:pPr>
        <w:pStyle w:val="ConsPlusNormal"/>
        <w:ind w:firstLine="540"/>
        <w:jc w:val="both"/>
      </w:pPr>
    </w:p>
    <w:p w:rsidR="00A75A39" w:rsidRDefault="00A75A3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F4519B" w:rsidRDefault="00F4519B">
      <w:bookmarkStart w:id="0" w:name="_GoBack"/>
      <w:bookmarkEnd w:id="0"/>
    </w:p>
    <w:sectPr w:rsidR="00F4519B" w:rsidSect="004474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5A39"/>
    <w:rsid w:val="00A75A39"/>
    <w:rsid w:val="00F45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06BDF9-E3AB-415E-95C8-B012275E2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75A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A75A3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A75A3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926&amp;n=245833&amp;dst=100156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login.consultant.ru/link/?req=doc&amp;base=RLAW926&amp;n=245833&amp;dst=100016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136105" TargetMode="External"/><Relationship Id="rId5" Type="http://schemas.openxmlformats.org/officeDocument/2006/relationships/hyperlink" Target="https://login.consultant.ru/link/?req=doc&amp;base=LAW&amp;n=494996" TargetMode="External"/><Relationship Id="rId10" Type="http://schemas.openxmlformats.org/officeDocument/2006/relationships/theme" Target="theme/theme1.xml"/><Relationship Id="rId4" Type="http://schemas.openxmlformats.org/officeDocument/2006/relationships/hyperlink" Target="https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578</Words>
  <Characters>3298</Characters>
  <Application>Microsoft Office Word</Application>
  <DocSecurity>0</DocSecurity>
  <Lines>27</Lines>
  <Paragraphs>7</Paragraphs>
  <ScaleCrop>false</ScaleCrop>
  <Company/>
  <LinksUpToDate>false</LinksUpToDate>
  <CharactersWithSpaces>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Онопрейчук Ирина Николаевна</dc:creator>
  <cp:keywords/>
  <dc:description/>
  <cp:lastModifiedBy>Онопрейчук Ирина Николаевна</cp:lastModifiedBy>
  <cp:revision>1</cp:revision>
  <dcterms:created xsi:type="dcterms:W3CDTF">2025-07-24T09:10:00Z</dcterms:created>
  <dcterms:modified xsi:type="dcterms:W3CDTF">2025-07-24T09:11:00Z</dcterms:modified>
</cp:coreProperties>
</file>